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43"/>
        <w:gridCol w:w="3532"/>
        <w:gridCol w:w="2924"/>
        <w:gridCol w:w="2696"/>
      </w:tblGrid>
      <w:tr w:rsidR="00B86976" w:rsidTr="003F2D56">
        <w:tc>
          <w:tcPr>
            <w:tcW w:w="743" w:type="dxa"/>
          </w:tcPr>
          <w:p w:rsidR="00B86976" w:rsidRPr="00B86976" w:rsidRDefault="00B86976" w:rsidP="00B86976">
            <w:pPr>
              <w:jc w:val="center"/>
              <w:rPr>
                <w:b/>
              </w:rPr>
            </w:pPr>
            <w:r w:rsidRPr="00B86976">
              <w:rPr>
                <w:b/>
              </w:rPr>
              <w:t>Week</w:t>
            </w:r>
          </w:p>
        </w:tc>
        <w:tc>
          <w:tcPr>
            <w:tcW w:w="3532" w:type="dxa"/>
          </w:tcPr>
          <w:p w:rsidR="00B86976" w:rsidRPr="00B86976" w:rsidRDefault="00B86976" w:rsidP="00B86976">
            <w:pPr>
              <w:jc w:val="center"/>
              <w:rPr>
                <w:b/>
              </w:rPr>
            </w:pPr>
            <w:r w:rsidRPr="00B86976">
              <w:rPr>
                <w:b/>
              </w:rPr>
              <w:t>Asynchronous Learning</w:t>
            </w:r>
          </w:p>
        </w:tc>
        <w:tc>
          <w:tcPr>
            <w:tcW w:w="2924" w:type="dxa"/>
          </w:tcPr>
          <w:p w:rsidR="00B86976" w:rsidRPr="00B86976" w:rsidRDefault="00B86976" w:rsidP="00B86976">
            <w:pPr>
              <w:jc w:val="center"/>
              <w:rPr>
                <w:b/>
              </w:rPr>
            </w:pPr>
            <w:r w:rsidRPr="00B86976">
              <w:rPr>
                <w:b/>
              </w:rPr>
              <w:t>Live Learning</w:t>
            </w:r>
          </w:p>
        </w:tc>
        <w:tc>
          <w:tcPr>
            <w:tcW w:w="2696" w:type="dxa"/>
          </w:tcPr>
          <w:p w:rsidR="00B86976" w:rsidRPr="00B86976" w:rsidRDefault="00B86976" w:rsidP="00B86976">
            <w:pPr>
              <w:jc w:val="center"/>
              <w:rPr>
                <w:b/>
              </w:rPr>
            </w:pPr>
            <w:r w:rsidRPr="00B86976">
              <w:rPr>
                <w:b/>
              </w:rPr>
              <w:t>Other</w:t>
            </w:r>
          </w:p>
        </w:tc>
      </w:tr>
      <w:tr w:rsidR="003F2D56" w:rsidTr="003F2D56">
        <w:tc>
          <w:tcPr>
            <w:tcW w:w="743" w:type="dxa"/>
          </w:tcPr>
          <w:p w:rsidR="003F2D56" w:rsidRDefault="003F2D56" w:rsidP="003F2D56">
            <w:r>
              <w:t>1</w:t>
            </w:r>
          </w:p>
        </w:tc>
        <w:tc>
          <w:tcPr>
            <w:tcW w:w="3532" w:type="dxa"/>
          </w:tcPr>
          <w:p w:rsidR="003F2D56" w:rsidRDefault="003F2D56" w:rsidP="003F2D56">
            <w:r>
              <w:t>Basic Research Methods for Understanding the Physical Therapy Literature</w:t>
            </w:r>
          </w:p>
        </w:tc>
        <w:tc>
          <w:tcPr>
            <w:tcW w:w="2924" w:type="dxa"/>
          </w:tcPr>
          <w:p w:rsidR="003F2D56" w:rsidRDefault="003F2D56" w:rsidP="003F2D56"/>
        </w:tc>
        <w:tc>
          <w:tcPr>
            <w:tcW w:w="2696" w:type="dxa"/>
          </w:tcPr>
          <w:p w:rsidR="003F2D56" w:rsidRDefault="003F2D56" w:rsidP="003F2D56"/>
        </w:tc>
      </w:tr>
      <w:tr w:rsidR="003F2D56" w:rsidTr="003F2D56">
        <w:tc>
          <w:tcPr>
            <w:tcW w:w="743" w:type="dxa"/>
          </w:tcPr>
          <w:p w:rsidR="003F2D56" w:rsidRDefault="003F2D56" w:rsidP="003F2D56">
            <w:r>
              <w:t>2</w:t>
            </w:r>
          </w:p>
        </w:tc>
        <w:tc>
          <w:tcPr>
            <w:tcW w:w="3532" w:type="dxa"/>
          </w:tcPr>
          <w:p w:rsidR="003F2D56" w:rsidRDefault="003F2D56" w:rsidP="003F2D56">
            <w:r>
              <w:t>Clinical Reasoning and Evidence Based Practice</w:t>
            </w:r>
          </w:p>
        </w:tc>
        <w:tc>
          <w:tcPr>
            <w:tcW w:w="2924" w:type="dxa"/>
          </w:tcPr>
          <w:p w:rsidR="003F2D56" w:rsidRDefault="003F2D56" w:rsidP="003F2D56"/>
        </w:tc>
        <w:tc>
          <w:tcPr>
            <w:tcW w:w="2696" w:type="dxa"/>
          </w:tcPr>
          <w:p w:rsidR="003F2D56" w:rsidRDefault="003F2D56" w:rsidP="003F2D56"/>
        </w:tc>
      </w:tr>
      <w:tr w:rsidR="003F2D56" w:rsidTr="003F2D56">
        <w:tc>
          <w:tcPr>
            <w:tcW w:w="743" w:type="dxa"/>
          </w:tcPr>
          <w:p w:rsidR="003F2D56" w:rsidRDefault="003F2D56" w:rsidP="003F2D56">
            <w:r>
              <w:t>3</w:t>
            </w:r>
          </w:p>
        </w:tc>
        <w:tc>
          <w:tcPr>
            <w:tcW w:w="3532" w:type="dxa"/>
          </w:tcPr>
          <w:p w:rsidR="003F2D56" w:rsidRDefault="000B7ACB" w:rsidP="003F2D56">
            <w:r>
              <w:t>Pharmacology</w:t>
            </w:r>
          </w:p>
        </w:tc>
        <w:tc>
          <w:tcPr>
            <w:tcW w:w="2924" w:type="dxa"/>
          </w:tcPr>
          <w:p w:rsidR="003F2D56" w:rsidRDefault="003F2D56" w:rsidP="003F2D56"/>
        </w:tc>
        <w:tc>
          <w:tcPr>
            <w:tcW w:w="2696" w:type="dxa"/>
          </w:tcPr>
          <w:p w:rsidR="003F2D56" w:rsidRDefault="003F2D56" w:rsidP="003F2D56"/>
        </w:tc>
      </w:tr>
      <w:tr w:rsidR="003F2D56" w:rsidTr="003F2D56">
        <w:tc>
          <w:tcPr>
            <w:tcW w:w="743" w:type="dxa"/>
          </w:tcPr>
          <w:p w:rsidR="003F2D56" w:rsidRDefault="003F2D56" w:rsidP="003F2D56">
            <w:r>
              <w:t>4</w:t>
            </w:r>
          </w:p>
        </w:tc>
        <w:tc>
          <w:tcPr>
            <w:tcW w:w="3532" w:type="dxa"/>
          </w:tcPr>
          <w:p w:rsidR="003F2D56" w:rsidRDefault="00C238AD" w:rsidP="00C238AD">
            <w:r>
              <w:t>Imaging</w:t>
            </w:r>
          </w:p>
        </w:tc>
        <w:tc>
          <w:tcPr>
            <w:tcW w:w="2924" w:type="dxa"/>
          </w:tcPr>
          <w:p w:rsidR="003F2D56" w:rsidRDefault="003F2D56" w:rsidP="003F2D56"/>
        </w:tc>
        <w:tc>
          <w:tcPr>
            <w:tcW w:w="2696" w:type="dxa"/>
          </w:tcPr>
          <w:p w:rsidR="003F2D56" w:rsidRDefault="003F2D56" w:rsidP="003F2D56"/>
        </w:tc>
      </w:tr>
      <w:tr w:rsidR="003F2D56" w:rsidTr="003F2D56">
        <w:tc>
          <w:tcPr>
            <w:tcW w:w="743" w:type="dxa"/>
          </w:tcPr>
          <w:p w:rsidR="003F2D56" w:rsidRDefault="003F2D56" w:rsidP="003F2D56">
            <w:r>
              <w:t>5</w:t>
            </w:r>
          </w:p>
        </w:tc>
        <w:tc>
          <w:tcPr>
            <w:tcW w:w="3532" w:type="dxa"/>
          </w:tcPr>
          <w:p w:rsidR="003F2D56" w:rsidRDefault="003F2D56" w:rsidP="003F2D56">
            <w:r>
              <w:t>Tissue Tolerance</w:t>
            </w:r>
          </w:p>
        </w:tc>
        <w:tc>
          <w:tcPr>
            <w:tcW w:w="2924" w:type="dxa"/>
          </w:tcPr>
          <w:p w:rsidR="003F2D56" w:rsidRDefault="003F2D56" w:rsidP="003F2D56"/>
        </w:tc>
        <w:tc>
          <w:tcPr>
            <w:tcW w:w="2696" w:type="dxa"/>
          </w:tcPr>
          <w:p w:rsidR="003F2D56" w:rsidRDefault="003F2D56" w:rsidP="003F2D56"/>
        </w:tc>
      </w:tr>
      <w:tr w:rsidR="003F2D56" w:rsidTr="003F2D56">
        <w:tc>
          <w:tcPr>
            <w:tcW w:w="743" w:type="dxa"/>
          </w:tcPr>
          <w:p w:rsidR="003F2D56" w:rsidRDefault="003F2D56" w:rsidP="003F2D56">
            <w:r>
              <w:t>6</w:t>
            </w:r>
          </w:p>
        </w:tc>
        <w:tc>
          <w:tcPr>
            <w:tcW w:w="3532" w:type="dxa"/>
          </w:tcPr>
          <w:p w:rsidR="003F2D56" w:rsidRDefault="0056075C" w:rsidP="00C238AD">
            <w:r>
              <w:t>Mechanisms of Manual Therapy</w:t>
            </w:r>
            <w:bookmarkStart w:id="0" w:name="_GoBack"/>
            <w:bookmarkEnd w:id="0"/>
          </w:p>
        </w:tc>
        <w:tc>
          <w:tcPr>
            <w:tcW w:w="2924" w:type="dxa"/>
          </w:tcPr>
          <w:p w:rsidR="003F2D56" w:rsidRDefault="003F2D56" w:rsidP="003F2D56"/>
        </w:tc>
        <w:tc>
          <w:tcPr>
            <w:tcW w:w="2696" w:type="dxa"/>
          </w:tcPr>
          <w:p w:rsidR="003F2D56" w:rsidRDefault="003F2D56" w:rsidP="003F2D56"/>
        </w:tc>
      </w:tr>
      <w:tr w:rsidR="003F2D56" w:rsidTr="003F2D56">
        <w:tc>
          <w:tcPr>
            <w:tcW w:w="743" w:type="dxa"/>
          </w:tcPr>
          <w:p w:rsidR="003F2D56" w:rsidRDefault="003F2D56" w:rsidP="003F2D56">
            <w:r>
              <w:t>7</w:t>
            </w:r>
          </w:p>
        </w:tc>
        <w:tc>
          <w:tcPr>
            <w:tcW w:w="3532" w:type="dxa"/>
          </w:tcPr>
          <w:p w:rsidR="003F2D56" w:rsidRDefault="000B7ACB" w:rsidP="00C238AD">
            <w:r>
              <w:t xml:space="preserve">Teaching and Learning </w:t>
            </w:r>
            <w:r w:rsidR="00C238AD">
              <w:t>T</w:t>
            </w:r>
            <w:r>
              <w:t>heory</w:t>
            </w:r>
          </w:p>
        </w:tc>
        <w:tc>
          <w:tcPr>
            <w:tcW w:w="2924" w:type="dxa"/>
          </w:tcPr>
          <w:p w:rsidR="003F2D56" w:rsidRDefault="003F2D56" w:rsidP="003F2D56"/>
        </w:tc>
        <w:tc>
          <w:tcPr>
            <w:tcW w:w="2696" w:type="dxa"/>
          </w:tcPr>
          <w:p w:rsidR="003F2D56" w:rsidRDefault="003F2D56" w:rsidP="003F2D56"/>
        </w:tc>
      </w:tr>
      <w:tr w:rsidR="003F2D56" w:rsidTr="003F2D56">
        <w:tc>
          <w:tcPr>
            <w:tcW w:w="743" w:type="dxa"/>
          </w:tcPr>
          <w:p w:rsidR="003F2D56" w:rsidRDefault="003F2D56" w:rsidP="003F2D56">
            <w:r>
              <w:t>8</w:t>
            </w:r>
          </w:p>
        </w:tc>
        <w:tc>
          <w:tcPr>
            <w:tcW w:w="3532" w:type="dxa"/>
          </w:tcPr>
          <w:p w:rsidR="003F2D56" w:rsidRDefault="003F2D56" w:rsidP="003F2D56">
            <w:r>
              <w:t>The Lumbar Spine</w:t>
            </w:r>
          </w:p>
        </w:tc>
        <w:tc>
          <w:tcPr>
            <w:tcW w:w="2924" w:type="dxa"/>
          </w:tcPr>
          <w:p w:rsidR="003F2D56" w:rsidRDefault="003F2D56" w:rsidP="003F2D56"/>
        </w:tc>
        <w:tc>
          <w:tcPr>
            <w:tcW w:w="2696" w:type="dxa"/>
          </w:tcPr>
          <w:p w:rsidR="003F2D56" w:rsidRDefault="003F2D56" w:rsidP="003F2D56"/>
        </w:tc>
      </w:tr>
      <w:tr w:rsidR="003F2D56" w:rsidTr="003F2D56">
        <w:tc>
          <w:tcPr>
            <w:tcW w:w="743" w:type="dxa"/>
          </w:tcPr>
          <w:p w:rsidR="003F2D56" w:rsidRDefault="003F2D56" w:rsidP="003F2D56">
            <w:r>
              <w:t>9</w:t>
            </w:r>
          </w:p>
        </w:tc>
        <w:tc>
          <w:tcPr>
            <w:tcW w:w="3532" w:type="dxa"/>
          </w:tcPr>
          <w:p w:rsidR="003F2D56" w:rsidRDefault="000B7ACB" w:rsidP="003F2D56">
            <w:r>
              <w:t>Exercis</w:t>
            </w:r>
            <w:r w:rsidR="00F46372">
              <w:t>e P</w:t>
            </w:r>
            <w:r w:rsidR="00C238AD">
              <w:t>hysiology for Gender H</w:t>
            </w:r>
            <w:r>
              <w:t>ealth</w:t>
            </w:r>
          </w:p>
        </w:tc>
        <w:tc>
          <w:tcPr>
            <w:tcW w:w="2924" w:type="dxa"/>
          </w:tcPr>
          <w:p w:rsidR="003F2D56" w:rsidRDefault="000B7ACB" w:rsidP="003F2D56">
            <w:r>
              <w:t>Pelvic Health PT Level 1</w:t>
            </w:r>
          </w:p>
        </w:tc>
        <w:tc>
          <w:tcPr>
            <w:tcW w:w="2696" w:type="dxa"/>
          </w:tcPr>
          <w:p w:rsidR="003F2D56" w:rsidRDefault="003F2D56" w:rsidP="003F2D56"/>
        </w:tc>
      </w:tr>
      <w:tr w:rsidR="003F2D56" w:rsidTr="003F2D56">
        <w:tc>
          <w:tcPr>
            <w:tcW w:w="743" w:type="dxa"/>
          </w:tcPr>
          <w:p w:rsidR="003F2D56" w:rsidRDefault="003F2D56" w:rsidP="003F2D56">
            <w:r>
              <w:t>10</w:t>
            </w:r>
          </w:p>
        </w:tc>
        <w:tc>
          <w:tcPr>
            <w:tcW w:w="3532" w:type="dxa"/>
          </w:tcPr>
          <w:p w:rsidR="003F2D56" w:rsidRDefault="003F2D56" w:rsidP="003F2D56">
            <w:r>
              <w:t>The Thoracic Spine and Rib Cage</w:t>
            </w:r>
          </w:p>
        </w:tc>
        <w:tc>
          <w:tcPr>
            <w:tcW w:w="2924" w:type="dxa"/>
          </w:tcPr>
          <w:p w:rsidR="003F2D56" w:rsidRDefault="003F2D56" w:rsidP="003F2D56"/>
        </w:tc>
        <w:tc>
          <w:tcPr>
            <w:tcW w:w="2696" w:type="dxa"/>
          </w:tcPr>
          <w:p w:rsidR="003F2D56" w:rsidRDefault="003F2D56" w:rsidP="003F2D56"/>
        </w:tc>
      </w:tr>
      <w:tr w:rsidR="003F2D56" w:rsidTr="003F2D56">
        <w:tc>
          <w:tcPr>
            <w:tcW w:w="743" w:type="dxa"/>
          </w:tcPr>
          <w:p w:rsidR="003F2D56" w:rsidRDefault="003F2D56" w:rsidP="003F2D56">
            <w:r>
              <w:t>11</w:t>
            </w:r>
          </w:p>
        </w:tc>
        <w:tc>
          <w:tcPr>
            <w:tcW w:w="3532" w:type="dxa"/>
          </w:tcPr>
          <w:p w:rsidR="003F2D56" w:rsidRDefault="003F2D56" w:rsidP="003F2D56"/>
        </w:tc>
        <w:tc>
          <w:tcPr>
            <w:tcW w:w="2924" w:type="dxa"/>
          </w:tcPr>
          <w:p w:rsidR="003F2D56" w:rsidRDefault="003F2D56" w:rsidP="003F2D56"/>
        </w:tc>
        <w:tc>
          <w:tcPr>
            <w:tcW w:w="2696" w:type="dxa"/>
          </w:tcPr>
          <w:p w:rsidR="003F2D56" w:rsidRDefault="003F2D56" w:rsidP="003F2D56"/>
        </w:tc>
      </w:tr>
      <w:tr w:rsidR="003F2D56" w:rsidTr="003F2D56">
        <w:tc>
          <w:tcPr>
            <w:tcW w:w="743" w:type="dxa"/>
          </w:tcPr>
          <w:p w:rsidR="003F2D56" w:rsidRDefault="003F2D56" w:rsidP="003F2D56">
            <w:r>
              <w:t>12</w:t>
            </w:r>
          </w:p>
        </w:tc>
        <w:tc>
          <w:tcPr>
            <w:tcW w:w="3532" w:type="dxa"/>
          </w:tcPr>
          <w:p w:rsidR="003F2D56" w:rsidRDefault="003F2D56" w:rsidP="003F2D56">
            <w:r>
              <w:t>The Pelvis and SI Joint</w:t>
            </w:r>
          </w:p>
        </w:tc>
        <w:tc>
          <w:tcPr>
            <w:tcW w:w="2924" w:type="dxa"/>
          </w:tcPr>
          <w:p w:rsidR="003F2D56" w:rsidRDefault="003F2D56" w:rsidP="003F2D56"/>
        </w:tc>
        <w:tc>
          <w:tcPr>
            <w:tcW w:w="2696" w:type="dxa"/>
          </w:tcPr>
          <w:p w:rsidR="003F2D56" w:rsidRDefault="003F2D56" w:rsidP="003F2D56"/>
        </w:tc>
      </w:tr>
      <w:tr w:rsidR="003F2D56" w:rsidTr="003F2D56">
        <w:tc>
          <w:tcPr>
            <w:tcW w:w="743" w:type="dxa"/>
          </w:tcPr>
          <w:p w:rsidR="003F2D56" w:rsidRDefault="003F2D56" w:rsidP="003F2D56">
            <w:r>
              <w:t>13</w:t>
            </w:r>
          </w:p>
        </w:tc>
        <w:tc>
          <w:tcPr>
            <w:tcW w:w="3532" w:type="dxa"/>
          </w:tcPr>
          <w:p w:rsidR="003F2D56" w:rsidRDefault="003F2D56" w:rsidP="003F2D56"/>
        </w:tc>
        <w:tc>
          <w:tcPr>
            <w:tcW w:w="2924" w:type="dxa"/>
          </w:tcPr>
          <w:p w:rsidR="003F2D56" w:rsidRDefault="003F2D56" w:rsidP="003F2D56"/>
        </w:tc>
        <w:tc>
          <w:tcPr>
            <w:tcW w:w="2696" w:type="dxa"/>
          </w:tcPr>
          <w:p w:rsidR="003F2D56" w:rsidRDefault="003F2D56" w:rsidP="003F2D56">
            <w:r>
              <w:t>Skills Lab day – Thoracolumbar/SI</w:t>
            </w:r>
          </w:p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14</w:t>
            </w:r>
          </w:p>
        </w:tc>
        <w:tc>
          <w:tcPr>
            <w:tcW w:w="3532" w:type="dxa"/>
          </w:tcPr>
          <w:p w:rsidR="000B7ACB" w:rsidRDefault="000B7ACB" w:rsidP="000B7ACB">
            <w:r>
              <w:t>The Cervical Spine</w:t>
            </w:r>
          </w:p>
        </w:tc>
        <w:tc>
          <w:tcPr>
            <w:tcW w:w="2924" w:type="dxa"/>
          </w:tcPr>
          <w:p w:rsidR="000B7ACB" w:rsidRDefault="00C238AD" w:rsidP="000B7ACB">
            <w:r>
              <w:t>Fundamental topics of pregnancy and postpartum PT</w:t>
            </w:r>
          </w:p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15</w:t>
            </w:r>
          </w:p>
        </w:tc>
        <w:tc>
          <w:tcPr>
            <w:tcW w:w="3532" w:type="dxa"/>
          </w:tcPr>
          <w:p w:rsidR="000B7ACB" w:rsidRDefault="000B7ACB" w:rsidP="000B7ACB"/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16</w:t>
            </w:r>
          </w:p>
        </w:tc>
        <w:tc>
          <w:tcPr>
            <w:tcW w:w="3532" w:type="dxa"/>
          </w:tcPr>
          <w:p w:rsidR="000B7ACB" w:rsidRDefault="000B7ACB" w:rsidP="000B7ACB">
            <w:r>
              <w:t>The Spine Post-op</w:t>
            </w:r>
          </w:p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17</w:t>
            </w:r>
          </w:p>
        </w:tc>
        <w:tc>
          <w:tcPr>
            <w:tcW w:w="3532" w:type="dxa"/>
          </w:tcPr>
          <w:p w:rsidR="000B7ACB" w:rsidRDefault="000B7ACB" w:rsidP="000B7ACB"/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>
            <w:r w:rsidRPr="00764D08">
              <w:rPr>
                <w:b/>
              </w:rPr>
              <w:t>Psychomotor Exam</w:t>
            </w:r>
            <w:r>
              <w:rPr>
                <w:b/>
              </w:rPr>
              <w:t xml:space="preserve"> #1</w:t>
            </w:r>
          </w:p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18</w:t>
            </w:r>
          </w:p>
        </w:tc>
        <w:tc>
          <w:tcPr>
            <w:tcW w:w="3532" w:type="dxa"/>
          </w:tcPr>
          <w:p w:rsidR="000B7ACB" w:rsidRDefault="000B7ACB" w:rsidP="000B7ACB">
            <w:r>
              <w:t>Lymphedema Management</w:t>
            </w:r>
          </w:p>
        </w:tc>
        <w:tc>
          <w:tcPr>
            <w:tcW w:w="2924" w:type="dxa"/>
          </w:tcPr>
          <w:p w:rsidR="000B7ACB" w:rsidRDefault="00C238AD" w:rsidP="000B7ACB">
            <w:r>
              <w:t>Pelvic Health PT Level 2</w:t>
            </w:r>
          </w:p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19</w:t>
            </w:r>
          </w:p>
        </w:tc>
        <w:tc>
          <w:tcPr>
            <w:tcW w:w="3532" w:type="dxa"/>
          </w:tcPr>
          <w:p w:rsidR="000B7ACB" w:rsidRDefault="000B7ACB" w:rsidP="000B7ACB"/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20</w:t>
            </w:r>
          </w:p>
        </w:tc>
        <w:tc>
          <w:tcPr>
            <w:tcW w:w="3532" w:type="dxa"/>
          </w:tcPr>
          <w:p w:rsidR="000B7ACB" w:rsidRDefault="000B7ACB" w:rsidP="000B7ACB"/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21</w:t>
            </w:r>
          </w:p>
        </w:tc>
        <w:tc>
          <w:tcPr>
            <w:tcW w:w="3532" w:type="dxa"/>
          </w:tcPr>
          <w:p w:rsidR="000B7ACB" w:rsidRDefault="000B7ACB" w:rsidP="00C238AD">
            <w:r>
              <w:t xml:space="preserve">Health and </w:t>
            </w:r>
            <w:r w:rsidR="00C238AD">
              <w:t>W</w:t>
            </w:r>
            <w:r>
              <w:t xml:space="preserve">ellness in </w:t>
            </w:r>
            <w:r w:rsidR="00C238AD">
              <w:t>Gender H</w:t>
            </w:r>
            <w:r>
              <w:t>ealth</w:t>
            </w:r>
          </w:p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22</w:t>
            </w:r>
          </w:p>
        </w:tc>
        <w:tc>
          <w:tcPr>
            <w:tcW w:w="3532" w:type="dxa"/>
          </w:tcPr>
          <w:p w:rsidR="000B7ACB" w:rsidRDefault="000B7ACB" w:rsidP="000B7ACB">
            <w:r>
              <w:t>The Hip</w:t>
            </w:r>
          </w:p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23</w:t>
            </w:r>
          </w:p>
        </w:tc>
        <w:tc>
          <w:tcPr>
            <w:tcW w:w="3532" w:type="dxa"/>
          </w:tcPr>
          <w:p w:rsidR="000B7ACB" w:rsidRDefault="000B7ACB" w:rsidP="000B7ACB"/>
        </w:tc>
        <w:tc>
          <w:tcPr>
            <w:tcW w:w="2924" w:type="dxa"/>
          </w:tcPr>
          <w:p w:rsidR="000B7ACB" w:rsidRDefault="00C238AD" w:rsidP="000B7ACB">
            <w:r>
              <w:t>Male Pelvic Pain</w:t>
            </w:r>
          </w:p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24</w:t>
            </w:r>
          </w:p>
        </w:tc>
        <w:tc>
          <w:tcPr>
            <w:tcW w:w="3532" w:type="dxa"/>
          </w:tcPr>
          <w:p w:rsidR="000B7ACB" w:rsidRDefault="000B7ACB" w:rsidP="000B7ACB">
            <w:r>
              <w:t>The Hip Post-op</w:t>
            </w:r>
          </w:p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25</w:t>
            </w:r>
          </w:p>
        </w:tc>
        <w:tc>
          <w:tcPr>
            <w:tcW w:w="3532" w:type="dxa"/>
          </w:tcPr>
          <w:p w:rsidR="000B7ACB" w:rsidRDefault="000B7ACB" w:rsidP="000B7ACB"/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>
            <w:r>
              <w:t>Skills Lab day – Lower Extremity</w:t>
            </w:r>
          </w:p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26</w:t>
            </w:r>
          </w:p>
        </w:tc>
        <w:tc>
          <w:tcPr>
            <w:tcW w:w="3532" w:type="dxa"/>
          </w:tcPr>
          <w:p w:rsidR="000B7ACB" w:rsidRDefault="00C238AD" w:rsidP="00C238AD">
            <w:r>
              <w:t>PT Management of O</w:t>
            </w:r>
            <w:r w:rsidR="000B7ACB">
              <w:t>steoporosis</w:t>
            </w:r>
          </w:p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27</w:t>
            </w:r>
          </w:p>
        </w:tc>
        <w:tc>
          <w:tcPr>
            <w:tcW w:w="3532" w:type="dxa"/>
          </w:tcPr>
          <w:p w:rsidR="000B7ACB" w:rsidRDefault="000B7ACB" w:rsidP="000B7ACB"/>
        </w:tc>
        <w:tc>
          <w:tcPr>
            <w:tcW w:w="2924" w:type="dxa"/>
          </w:tcPr>
          <w:p w:rsidR="000B7ACB" w:rsidRDefault="00C238AD" w:rsidP="000B7ACB">
            <w:r>
              <w:t>Pelvic Health PT Level 3</w:t>
            </w:r>
          </w:p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28</w:t>
            </w:r>
          </w:p>
        </w:tc>
        <w:tc>
          <w:tcPr>
            <w:tcW w:w="3532" w:type="dxa"/>
          </w:tcPr>
          <w:p w:rsidR="000B7ACB" w:rsidRDefault="00C238AD" w:rsidP="00C238AD">
            <w:r>
              <w:t>Medical and PT M</w:t>
            </w:r>
            <w:r w:rsidR="000B7ACB">
              <w:t xml:space="preserve">anagement of </w:t>
            </w:r>
            <w:r>
              <w:t>H</w:t>
            </w:r>
            <w:r w:rsidR="000B7ACB">
              <w:t>igh-</w:t>
            </w:r>
            <w:r>
              <w:t>Risk P</w:t>
            </w:r>
            <w:r w:rsidR="000B7ACB">
              <w:t>regnancy</w:t>
            </w:r>
          </w:p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29</w:t>
            </w:r>
          </w:p>
        </w:tc>
        <w:tc>
          <w:tcPr>
            <w:tcW w:w="3532" w:type="dxa"/>
          </w:tcPr>
          <w:p w:rsidR="000B7ACB" w:rsidRDefault="000B7ACB" w:rsidP="000B7ACB"/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>
            <w:r w:rsidRPr="00764D08">
              <w:rPr>
                <w:b/>
              </w:rPr>
              <w:t>Psychomotor Exam</w:t>
            </w:r>
            <w:r>
              <w:rPr>
                <w:b/>
              </w:rPr>
              <w:t xml:space="preserve"> #2</w:t>
            </w:r>
          </w:p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30</w:t>
            </w:r>
          </w:p>
        </w:tc>
        <w:tc>
          <w:tcPr>
            <w:tcW w:w="3532" w:type="dxa"/>
          </w:tcPr>
          <w:p w:rsidR="000B7ACB" w:rsidRDefault="000B7ACB" w:rsidP="00C238AD"/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31</w:t>
            </w:r>
          </w:p>
        </w:tc>
        <w:tc>
          <w:tcPr>
            <w:tcW w:w="3532" w:type="dxa"/>
          </w:tcPr>
          <w:p w:rsidR="000B7ACB" w:rsidRDefault="000B7ACB" w:rsidP="000B7ACB"/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>
            <w:r>
              <w:t>Skills Lab day – cervicothoracic, vestibular</w:t>
            </w:r>
          </w:p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32</w:t>
            </w:r>
          </w:p>
        </w:tc>
        <w:tc>
          <w:tcPr>
            <w:tcW w:w="3532" w:type="dxa"/>
          </w:tcPr>
          <w:p w:rsidR="000B7ACB" w:rsidRDefault="000B7ACB" w:rsidP="000B7ACB"/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33</w:t>
            </w:r>
          </w:p>
        </w:tc>
        <w:tc>
          <w:tcPr>
            <w:tcW w:w="3532" w:type="dxa"/>
          </w:tcPr>
          <w:p w:rsidR="000B7ACB" w:rsidRDefault="000B7ACB" w:rsidP="000B7ACB"/>
        </w:tc>
        <w:tc>
          <w:tcPr>
            <w:tcW w:w="2924" w:type="dxa"/>
          </w:tcPr>
          <w:p w:rsidR="000B7ACB" w:rsidRDefault="00C238AD" w:rsidP="000B7ACB">
            <w:r>
              <w:t>Pelvic Floor Intervention Strategies for Urogenital and Breast Cancer Rehabilitation</w:t>
            </w:r>
          </w:p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lastRenderedPageBreak/>
              <w:t>34</w:t>
            </w:r>
          </w:p>
        </w:tc>
        <w:tc>
          <w:tcPr>
            <w:tcW w:w="3532" w:type="dxa"/>
          </w:tcPr>
          <w:p w:rsidR="000B7ACB" w:rsidRDefault="000B7ACB" w:rsidP="00C238AD">
            <w:proofErr w:type="spellStart"/>
            <w:r>
              <w:t>Urogynecological</w:t>
            </w:r>
            <w:proofErr w:type="spellEnd"/>
            <w:r>
              <w:t xml:space="preserve"> </w:t>
            </w:r>
            <w:r w:rsidR="00C238AD">
              <w:t>C</w:t>
            </w:r>
            <w:r>
              <w:t xml:space="preserve">linical </w:t>
            </w:r>
            <w:r w:rsidR="00C238AD">
              <w:t>E</w:t>
            </w:r>
            <w:r>
              <w:t xml:space="preserve">valuation and </w:t>
            </w:r>
            <w:r w:rsidR="00C238AD">
              <w:t>T</w:t>
            </w:r>
            <w:r>
              <w:t>reatments Level 1</w:t>
            </w:r>
          </w:p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35</w:t>
            </w:r>
          </w:p>
        </w:tc>
        <w:tc>
          <w:tcPr>
            <w:tcW w:w="3532" w:type="dxa"/>
          </w:tcPr>
          <w:p w:rsidR="000B7ACB" w:rsidRDefault="000B7ACB" w:rsidP="000B7ACB"/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>
            <w:r w:rsidRPr="00764D08">
              <w:rPr>
                <w:b/>
              </w:rPr>
              <w:t>Psychomotor Exam</w:t>
            </w:r>
            <w:r>
              <w:rPr>
                <w:b/>
              </w:rPr>
              <w:t xml:space="preserve"> #3</w:t>
            </w:r>
          </w:p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36</w:t>
            </w:r>
          </w:p>
        </w:tc>
        <w:tc>
          <w:tcPr>
            <w:tcW w:w="3532" w:type="dxa"/>
          </w:tcPr>
          <w:p w:rsidR="000B7ACB" w:rsidRDefault="00C238AD" w:rsidP="000B7ACB">
            <w:r>
              <w:t>Psychology and Gender H</w:t>
            </w:r>
            <w:r w:rsidR="000B7ACB">
              <w:t>ealth</w:t>
            </w:r>
          </w:p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37</w:t>
            </w:r>
          </w:p>
        </w:tc>
        <w:tc>
          <w:tcPr>
            <w:tcW w:w="3532" w:type="dxa"/>
          </w:tcPr>
          <w:p w:rsidR="000B7ACB" w:rsidRDefault="000B7ACB" w:rsidP="000B7ACB"/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38</w:t>
            </w:r>
          </w:p>
        </w:tc>
        <w:tc>
          <w:tcPr>
            <w:tcW w:w="3532" w:type="dxa"/>
          </w:tcPr>
          <w:p w:rsidR="000B7ACB" w:rsidRDefault="000B7ACB" w:rsidP="00C238AD">
            <w:r>
              <w:t xml:space="preserve">Sociology and </w:t>
            </w:r>
            <w:r w:rsidR="00C238AD">
              <w:t>Gender H</w:t>
            </w:r>
            <w:r>
              <w:t>ealth</w:t>
            </w:r>
          </w:p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39</w:t>
            </w:r>
          </w:p>
        </w:tc>
        <w:tc>
          <w:tcPr>
            <w:tcW w:w="3532" w:type="dxa"/>
          </w:tcPr>
          <w:p w:rsidR="000B7ACB" w:rsidRDefault="000B7ACB" w:rsidP="000B7ACB"/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>
            <w:r>
              <w:t>Skills Lab day – Upper extremity</w:t>
            </w:r>
          </w:p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40</w:t>
            </w:r>
          </w:p>
        </w:tc>
        <w:tc>
          <w:tcPr>
            <w:tcW w:w="3532" w:type="dxa"/>
          </w:tcPr>
          <w:p w:rsidR="000B7ACB" w:rsidRDefault="000B7ACB" w:rsidP="00C238AD">
            <w:r>
              <w:t xml:space="preserve">Surgical </w:t>
            </w:r>
            <w:r w:rsidR="00C238AD">
              <w:t>I</w:t>
            </w:r>
            <w:r>
              <w:t xml:space="preserve">nterventions and </w:t>
            </w:r>
            <w:r w:rsidR="00C238AD">
              <w:t>Gender H</w:t>
            </w:r>
            <w:r>
              <w:t>ealth</w:t>
            </w:r>
          </w:p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41</w:t>
            </w:r>
          </w:p>
        </w:tc>
        <w:tc>
          <w:tcPr>
            <w:tcW w:w="3532" w:type="dxa"/>
          </w:tcPr>
          <w:p w:rsidR="000B7ACB" w:rsidRDefault="000B7ACB" w:rsidP="000B7ACB"/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42</w:t>
            </w:r>
          </w:p>
        </w:tc>
        <w:tc>
          <w:tcPr>
            <w:tcW w:w="3532" w:type="dxa"/>
          </w:tcPr>
          <w:p w:rsidR="000B7ACB" w:rsidRDefault="000B7ACB" w:rsidP="000B7ACB">
            <w:r>
              <w:t>The Shoulder</w:t>
            </w:r>
          </w:p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43</w:t>
            </w:r>
          </w:p>
        </w:tc>
        <w:tc>
          <w:tcPr>
            <w:tcW w:w="3532" w:type="dxa"/>
          </w:tcPr>
          <w:p w:rsidR="000B7ACB" w:rsidRDefault="000B7ACB" w:rsidP="000B7ACB"/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>
            <w:r w:rsidRPr="00764D08">
              <w:rPr>
                <w:b/>
              </w:rPr>
              <w:t>Psychomotor Exam</w:t>
            </w:r>
            <w:r>
              <w:rPr>
                <w:b/>
              </w:rPr>
              <w:t xml:space="preserve"> #4</w:t>
            </w:r>
          </w:p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44</w:t>
            </w:r>
          </w:p>
        </w:tc>
        <w:tc>
          <w:tcPr>
            <w:tcW w:w="3532" w:type="dxa"/>
          </w:tcPr>
          <w:p w:rsidR="000B7ACB" w:rsidRDefault="000B7ACB" w:rsidP="000B7ACB">
            <w:r>
              <w:t>The Shoulder Post-op</w:t>
            </w:r>
          </w:p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45</w:t>
            </w:r>
          </w:p>
        </w:tc>
        <w:tc>
          <w:tcPr>
            <w:tcW w:w="3532" w:type="dxa"/>
          </w:tcPr>
          <w:p w:rsidR="000B7ACB" w:rsidRDefault="000B7ACB" w:rsidP="000B7ACB"/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46</w:t>
            </w:r>
          </w:p>
        </w:tc>
        <w:tc>
          <w:tcPr>
            <w:tcW w:w="3532" w:type="dxa"/>
          </w:tcPr>
          <w:p w:rsidR="000B7ACB" w:rsidRDefault="000B7ACB" w:rsidP="000B7ACB"/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47</w:t>
            </w:r>
          </w:p>
        </w:tc>
        <w:tc>
          <w:tcPr>
            <w:tcW w:w="3532" w:type="dxa"/>
          </w:tcPr>
          <w:p w:rsidR="000B7ACB" w:rsidRDefault="000B7ACB" w:rsidP="000B7ACB"/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48</w:t>
            </w:r>
          </w:p>
        </w:tc>
        <w:tc>
          <w:tcPr>
            <w:tcW w:w="3532" w:type="dxa"/>
          </w:tcPr>
          <w:p w:rsidR="000B7ACB" w:rsidRDefault="000B7ACB" w:rsidP="000B7ACB"/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49</w:t>
            </w:r>
          </w:p>
        </w:tc>
        <w:tc>
          <w:tcPr>
            <w:tcW w:w="3532" w:type="dxa"/>
          </w:tcPr>
          <w:p w:rsidR="000B7ACB" w:rsidRDefault="000B7ACB" w:rsidP="000B7ACB"/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Pr="00764D08" w:rsidRDefault="000B7ACB" w:rsidP="000B7ACB">
            <w:pPr>
              <w:rPr>
                <w:b/>
              </w:rPr>
            </w:pPr>
            <w:r w:rsidRPr="00764D08">
              <w:rPr>
                <w:b/>
              </w:rPr>
              <w:t>Final</w:t>
            </w:r>
            <w:r>
              <w:rPr>
                <w:b/>
              </w:rPr>
              <w:t xml:space="preserve"> Written</w:t>
            </w:r>
            <w:r w:rsidRPr="00764D08">
              <w:rPr>
                <w:b/>
              </w:rPr>
              <w:t xml:space="preserve"> Exam</w:t>
            </w:r>
          </w:p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50</w:t>
            </w:r>
          </w:p>
        </w:tc>
        <w:tc>
          <w:tcPr>
            <w:tcW w:w="3532" w:type="dxa"/>
          </w:tcPr>
          <w:p w:rsidR="000B7ACB" w:rsidRDefault="000B7ACB" w:rsidP="000B7ACB"/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51</w:t>
            </w:r>
          </w:p>
        </w:tc>
        <w:tc>
          <w:tcPr>
            <w:tcW w:w="3532" w:type="dxa"/>
          </w:tcPr>
          <w:p w:rsidR="000B7ACB" w:rsidRDefault="000B7ACB" w:rsidP="000B7ACB"/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/>
        </w:tc>
      </w:tr>
      <w:tr w:rsidR="000B7ACB" w:rsidTr="003F2D56">
        <w:tc>
          <w:tcPr>
            <w:tcW w:w="743" w:type="dxa"/>
          </w:tcPr>
          <w:p w:rsidR="000B7ACB" w:rsidRDefault="000B7ACB" w:rsidP="000B7ACB">
            <w:r>
              <w:t>52</w:t>
            </w:r>
          </w:p>
        </w:tc>
        <w:tc>
          <w:tcPr>
            <w:tcW w:w="3532" w:type="dxa"/>
          </w:tcPr>
          <w:p w:rsidR="000B7ACB" w:rsidRDefault="000B7ACB" w:rsidP="000B7ACB"/>
        </w:tc>
        <w:tc>
          <w:tcPr>
            <w:tcW w:w="2924" w:type="dxa"/>
          </w:tcPr>
          <w:p w:rsidR="000B7ACB" w:rsidRDefault="000B7ACB" w:rsidP="000B7ACB"/>
        </w:tc>
        <w:tc>
          <w:tcPr>
            <w:tcW w:w="2696" w:type="dxa"/>
          </w:tcPr>
          <w:p w:rsidR="000B7ACB" w:rsidRDefault="000B7ACB" w:rsidP="000B7ACB"/>
        </w:tc>
      </w:tr>
    </w:tbl>
    <w:p w:rsidR="002C0E8B" w:rsidRDefault="002C0E8B" w:rsidP="002C0E8B">
      <w:r>
        <w:t>*Note: dates of the live learning via the APTA Pelvic Health section courses will depend on when the courses are offered</w:t>
      </w:r>
    </w:p>
    <w:p w:rsidR="00563913" w:rsidRDefault="00563913"/>
    <w:sectPr w:rsidR="00563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FEA"/>
    <w:rsid w:val="000B7ACB"/>
    <w:rsid w:val="00113D65"/>
    <w:rsid w:val="001D6FFE"/>
    <w:rsid w:val="002C0E8B"/>
    <w:rsid w:val="003F2D56"/>
    <w:rsid w:val="0056075C"/>
    <w:rsid w:val="00563913"/>
    <w:rsid w:val="009E5FEA"/>
    <w:rsid w:val="00B86976"/>
    <w:rsid w:val="00C238AD"/>
    <w:rsid w:val="00F4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FBAC3"/>
  <w15:docId w15:val="{647D8AF4-0D98-4B9C-BBB6-623603D2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 Walsh</dc:creator>
  <cp:keywords/>
  <dc:description/>
  <cp:lastModifiedBy>Adam J Walsh</cp:lastModifiedBy>
  <cp:revision>3</cp:revision>
  <dcterms:created xsi:type="dcterms:W3CDTF">2021-11-15T15:08:00Z</dcterms:created>
  <dcterms:modified xsi:type="dcterms:W3CDTF">2022-06-27T16:36:00Z</dcterms:modified>
</cp:coreProperties>
</file>